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848"/>
        <w:gridCol w:w="7213"/>
      </w:tblGrid>
      <w:tr w:rsidR="00D22248" w14:paraId="1341284C" w14:textId="77777777" w:rsidTr="005A3767">
        <w:trPr>
          <w:trHeight w:val="1379"/>
        </w:trPr>
        <w:tc>
          <w:tcPr>
            <w:tcW w:w="1848" w:type="dxa"/>
            <w:noWrap/>
            <w:tcMar>
              <w:top w:w="0" w:type="dxa"/>
              <w:left w:w="0" w:type="dxa"/>
              <w:bottom w:w="0" w:type="dxa"/>
            </w:tcMar>
          </w:tcPr>
          <w:p w14:paraId="5A884894" w14:textId="77777777" w:rsidR="00D22248" w:rsidRPr="00CB2EFA" w:rsidRDefault="005A2E55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w:drawing>
                <wp:inline distT="0" distB="0" distL="0" distR="0" wp14:anchorId="59C60A3C" wp14:editId="1D839344">
                  <wp:extent cx="1059815" cy="935355"/>
                  <wp:effectExtent l="0" t="0" r="6985" b="0"/>
                  <wp:docPr id="2" name="Immagine 2" descr="BasicFunctionsPlo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icFunctionsPlo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14:paraId="39552A36" w14:textId="23794E90" w:rsidR="00D22248" w:rsidRPr="00747F3F" w:rsidRDefault="007B6633" w:rsidP="00F10010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Equazioni di secondo grado:</w:t>
            </w:r>
            <w:r>
              <w:rPr>
                <w:lang w:val="it-CH"/>
              </w:rPr>
              <w:br/>
            </w:r>
            <w:r>
              <w:rPr>
                <w:lang w:val="it-IT"/>
              </w:rPr>
              <w:t>attività introduttiva</w:t>
            </w:r>
          </w:p>
        </w:tc>
      </w:tr>
    </w:tbl>
    <w:p w14:paraId="45B39472" w14:textId="0E92317D" w:rsidR="008C533F" w:rsidRDefault="008C533F" w:rsidP="008C533F"/>
    <w:p w14:paraId="2997D1B7" w14:textId="77777777" w:rsidR="00316905" w:rsidRDefault="007B6633" w:rsidP="007B6633">
      <w:pPr>
        <w:pStyle w:val="ESERCIZIO1"/>
      </w:pPr>
      <w:r>
        <w:t>Verifica che x=5 è una soluzione dell’equazione</w:t>
      </w:r>
      <w:r w:rsidR="00B2337C">
        <w:t>:</w:t>
      </w:r>
      <w:r w:rsidR="00B2337C">
        <w:br/>
      </w:r>
      <w:r w:rsidR="00B2337C">
        <w:br/>
      </w:r>
      <w:r>
        <w:t xml:space="preserve"> </w:t>
      </w:r>
      <w:r w:rsidR="00B2337C">
        <w:t xml:space="preserve"> </w:t>
      </w:r>
      <w:r w:rsidR="00B2337C">
        <w:tab/>
      </w:r>
      <w:r w:rsidR="00B2337C">
        <w:tab/>
      </w:r>
      <w:r w:rsidR="00B2337C">
        <w:tab/>
      </w:r>
      <w:r w:rsidR="00B2337C" w:rsidRPr="00B2337C">
        <w:rPr>
          <w:position w:val="-6"/>
        </w:rPr>
        <w:object w:dxaOrig="1240" w:dyaOrig="320" w14:anchorId="6B494B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9pt;height:16.15pt" o:ole="">
            <v:imagedata r:id="rId8" o:title=""/>
          </v:shape>
          <o:OLEObject Type="Embed" ProgID="Equation.DSMT4" ShapeID="_x0000_i1025" DrawAspect="Content" ObjectID="_1675539307" r:id="rId9"/>
        </w:object>
      </w:r>
      <w:r>
        <w:br/>
      </w:r>
    </w:p>
    <w:p w14:paraId="6DAC33E8" w14:textId="214D3285" w:rsidR="007B6633" w:rsidRDefault="007B6633" w:rsidP="007B6633">
      <w:pPr>
        <w:pStyle w:val="ESERCIZIO1"/>
      </w:pPr>
      <w:r>
        <w:t xml:space="preserve">Considera l’equazione: </w:t>
      </w:r>
      <w:r w:rsidR="009A20E9">
        <w:br/>
      </w:r>
      <w:r w:rsidR="009A20E9">
        <w:br/>
      </w:r>
      <w:r w:rsidR="00B2337C">
        <w:t xml:space="preserve"> </w:t>
      </w:r>
      <w:r w:rsidR="00B2337C">
        <w:tab/>
      </w:r>
      <w:r w:rsidR="00B2337C">
        <w:tab/>
      </w:r>
      <w:r w:rsidR="00B2337C" w:rsidRPr="009A20E9">
        <w:rPr>
          <w:position w:val="-6"/>
        </w:rPr>
        <w:object w:dxaOrig="1020" w:dyaOrig="320" w14:anchorId="3183854D">
          <v:shape id="_x0000_i1026" type="#_x0000_t75" style="width:51pt;height:16.15pt" o:ole="">
            <v:imagedata r:id="rId10" o:title=""/>
          </v:shape>
          <o:OLEObject Type="Embed" ProgID="Equation.DSMT4" ShapeID="_x0000_i1026" DrawAspect="Content" ObjectID="_1675539308" r:id="rId11"/>
        </w:object>
      </w:r>
      <w:r w:rsidR="009A20E9">
        <w:br/>
      </w:r>
      <w:r>
        <w:br/>
        <w:t>Anna dice che la soluzione di</w:t>
      </w:r>
      <w:r w:rsidR="00BB4D6F">
        <w:t xml:space="preserve"> questa equazione è </w:t>
      </w:r>
      <w:r w:rsidR="00B2337C">
        <w:t>a=</w:t>
      </w:r>
      <w:r w:rsidR="009A20E9">
        <w:t>2</w:t>
      </w:r>
      <w:r w:rsidR="00BB4D6F">
        <w:t xml:space="preserve">. </w:t>
      </w:r>
      <w:r w:rsidR="00B2337C">
        <w:br/>
      </w:r>
      <w:r w:rsidR="00BB4D6F">
        <w:t xml:space="preserve">Dario dice che è </w:t>
      </w:r>
      <w:r w:rsidR="00B2337C">
        <w:t>a=</w:t>
      </w:r>
      <w:r w:rsidR="00BB4D6F">
        <w:t>–</w:t>
      </w:r>
      <w:r w:rsidR="009A20E9">
        <w:t>2</w:t>
      </w:r>
      <w:r w:rsidR="00BB4D6F">
        <w:t>.</w:t>
      </w:r>
      <w:r w:rsidR="00BB4D6F">
        <w:br/>
        <w:t>Chi ha ragione?</w:t>
      </w:r>
      <w:r>
        <w:t xml:space="preserve"> </w:t>
      </w:r>
    </w:p>
    <w:p w14:paraId="0E86D7F4" w14:textId="77777777" w:rsidR="002D2F9C" w:rsidRDefault="009A20E9" w:rsidP="007B6633">
      <w:pPr>
        <w:pStyle w:val="ESERCIZIO1"/>
      </w:pPr>
      <w:r>
        <w:t>Considera l’equazione:</w:t>
      </w:r>
      <w:r>
        <w:br/>
      </w:r>
      <w:r>
        <w:br/>
        <w:t xml:space="preserve"> </w:t>
      </w:r>
      <w:r>
        <w:tab/>
      </w:r>
      <w:r>
        <w:tab/>
      </w:r>
      <w:r w:rsidRPr="009A20E9">
        <w:rPr>
          <w:position w:val="-14"/>
        </w:rPr>
        <w:object w:dxaOrig="1760" w:dyaOrig="400" w14:anchorId="16AAB5EA">
          <v:shape id="_x0000_i1027" type="#_x0000_t75" style="width:88.15pt;height:19.9pt" o:ole="">
            <v:imagedata r:id="rId12" o:title=""/>
          </v:shape>
          <o:OLEObject Type="Embed" ProgID="Equation.DSMT4" ShapeID="_x0000_i1027" DrawAspect="Content" ObjectID="_1675539309" r:id="rId13"/>
        </w:object>
      </w:r>
      <w:r>
        <w:br/>
      </w:r>
      <w:r>
        <w:br/>
        <w:t>L’equazione ha due soluzioni</w:t>
      </w:r>
      <w:r w:rsidR="002D2F9C">
        <w:t>.</w:t>
      </w:r>
    </w:p>
    <w:p w14:paraId="6A87E174" w14:textId="77777777" w:rsidR="002D2F9C" w:rsidRDefault="009A20E9" w:rsidP="002D2F9C">
      <w:pPr>
        <w:pStyle w:val="ESERCIZIO2"/>
      </w:pPr>
      <w:r>
        <w:t>Verifica che x=2 è una delle soluzioni</w:t>
      </w:r>
      <w:r w:rsidR="002D2F9C">
        <w:t>.</w:t>
      </w:r>
    </w:p>
    <w:p w14:paraId="35303559" w14:textId="0E420FBA" w:rsidR="009A20E9" w:rsidRDefault="002D2F9C" w:rsidP="002D2F9C">
      <w:pPr>
        <w:pStyle w:val="ESERCIZIO2"/>
      </w:pPr>
      <w:r>
        <w:t>P</w:t>
      </w:r>
      <w:r w:rsidR="009A20E9">
        <w:t>rova a trovare l’altra soluzione.</w:t>
      </w:r>
    </w:p>
    <w:p w14:paraId="1DA5B6A6" w14:textId="77777777" w:rsidR="00B2337C" w:rsidRDefault="007B6633" w:rsidP="007B6633">
      <w:pPr>
        <w:pStyle w:val="ESERCIZIO1"/>
      </w:pPr>
      <w:r>
        <w:t>Tra le varie proposte, cerchia quelle che sono soluzioni dell’equazione:</w:t>
      </w:r>
    </w:p>
    <w:p w14:paraId="76CEF849" w14:textId="5FB19C9D" w:rsidR="00B2337C" w:rsidRDefault="00B2337C" w:rsidP="00B2337C">
      <w:pPr>
        <w:spacing w:after="120"/>
        <w:jc w:val="center"/>
      </w:pPr>
      <w:r>
        <w:br/>
        <w:t>(x</w:t>
      </w:r>
      <w:r>
        <w:rPr>
          <w:vertAlign w:val="superscript"/>
        </w:rPr>
        <w:t>2</w:t>
      </w:r>
      <w:r>
        <w:t xml:space="preserve"> – 9) </w:t>
      </w:r>
      <w:r>
        <w:rPr>
          <w:rFonts w:cstheme="minorHAnsi"/>
        </w:rPr>
        <w:t>∙</w:t>
      </w:r>
      <w:r>
        <w:t xml:space="preserve"> (x</w:t>
      </w:r>
      <w:r>
        <w:rPr>
          <w:vertAlign w:val="superscript"/>
        </w:rPr>
        <w:t>2</w:t>
      </w:r>
      <w:r>
        <w:t xml:space="preserve"> +2x+ 1) = 0</w:t>
      </w:r>
      <w:r>
        <w:br/>
      </w:r>
    </w:p>
    <w:p w14:paraId="7D1810D0" w14:textId="2733081D" w:rsidR="00B2337C" w:rsidRDefault="00AD65A2" w:rsidP="00B2337C">
      <w:pPr>
        <w:jc w:val="center"/>
      </w:pPr>
      <w:r>
        <w:t xml:space="preserve">        </w:t>
      </w:r>
      <w:r w:rsidR="00B2337C">
        <w:t>x=0    x=4    x=–6    x=3    x=–1    x=2     x=–3   x=–2   x=1</w:t>
      </w:r>
      <w:r w:rsidR="00B2337C">
        <w:tab/>
      </w:r>
      <w:r w:rsidR="00B2337C">
        <w:tab/>
      </w:r>
      <w:r w:rsidR="00B2337C">
        <w:tab/>
      </w:r>
      <w:r w:rsidR="00B2337C">
        <w:tab/>
      </w:r>
    </w:p>
    <w:p w14:paraId="724F5095" w14:textId="29C1D6ED" w:rsidR="007B6633" w:rsidRDefault="009A20E9" w:rsidP="007B6633">
      <w:pPr>
        <w:pStyle w:val="ESERCIZIO1"/>
      </w:pPr>
      <w:r>
        <w:t>Trova le soluzioni delle seguenti equazioni:</w:t>
      </w:r>
    </w:p>
    <w:p w14:paraId="103498D9" w14:textId="77777777" w:rsidR="007B6633" w:rsidRDefault="007B6633" w:rsidP="007B6633">
      <w:pPr>
        <w:pStyle w:val="Paragrafoelenco"/>
      </w:pPr>
    </w:p>
    <w:p w14:paraId="67DC79AC" w14:textId="4F1889D7" w:rsidR="007B6633" w:rsidRDefault="00AD65A2" w:rsidP="00AD65A2">
      <w:pPr>
        <w:pStyle w:val="ESERCIZIO2"/>
      </w:pPr>
      <w:r w:rsidRPr="00FF066D">
        <w:rPr>
          <w:position w:val="-6"/>
        </w:rPr>
        <w:object w:dxaOrig="780" w:dyaOrig="320" w14:anchorId="574428CE">
          <v:shape id="_x0000_i1029" type="#_x0000_t75" style="width:39pt;height:16.15pt" o:ole="">
            <v:imagedata r:id="rId14" o:title=""/>
          </v:shape>
          <o:OLEObject Type="Embed" ProgID="Equation.DSMT4" ShapeID="_x0000_i1029" DrawAspect="Content" ObjectID="_1675539310" r:id="rId15"/>
        </w:object>
      </w:r>
    </w:p>
    <w:p w14:paraId="62955F36" w14:textId="77777777" w:rsidR="00FF066D" w:rsidRDefault="00FF066D" w:rsidP="00FF066D">
      <w:pPr>
        <w:pStyle w:val="Paragrafoelenco"/>
      </w:pPr>
    </w:p>
    <w:p w14:paraId="27A43BC3" w14:textId="56BABE09" w:rsidR="00FF066D" w:rsidRDefault="00AD65A2" w:rsidP="00AD65A2">
      <w:pPr>
        <w:pStyle w:val="ESERCIZIO2"/>
      </w:pPr>
      <w:r w:rsidRPr="00FF066D">
        <w:rPr>
          <w:position w:val="-6"/>
        </w:rPr>
        <w:object w:dxaOrig="800" w:dyaOrig="320" w14:anchorId="3A248BF3">
          <v:shape id="_x0000_i1030" type="#_x0000_t75" style="width:40.15pt;height:16.15pt" o:ole="">
            <v:imagedata r:id="rId16" o:title=""/>
          </v:shape>
          <o:OLEObject Type="Embed" ProgID="Equation.DSMT4" ShapeID="_x0000_i1030" DrawAspect="Content" ObjectID="_1675539311" r:id="rId17"/>
        </w:object>
      </w:r>
    </w:p>
    <w:p w14:paraId="455A25B4" w14:textId="77777777" w:rsidR="00AD65A2" w:rsidRDefault="00AD65A2" w:rsidP="00AD65A2">
      <w:pPr>
        <w:pStyle w:val="Paragrafoelenco"/>
      </w:pPr>
    </w:p>
    <w:p w14:paraId="55194432" w14:textId="62F3E240" w:rsidR="00AD65A2" w:rsidRDefault="00AD65A2" w:rsidP="00AD65A2">
      <w:pPr>
        <w:pStyle w:val="ESERCIZIO2"/>
      </w:pPr>
      <w:r w:rsidRPr="009A20E9">
        <w:rPr>
          <w:position w:val="-14"/>
        </w:rPr>
        <w:object w:dxaOrig="1780" w:dyaOrig="400" w14:anchorId="1A856349">
          <v:shape id="_x0000_i1031" type="#_x0000_t75" style="width:88.9pt;height:19.9pt" o:ole="">
            <v:imagedata r:id="rId18" o:title=""/>
          </v:shape>
          <o:OLEObject Type="Embed" ProgID="Equation.DSMT4" ShapeID="_x0000_i1031" DrawAspect="Content" ObjectID="_1675539312" r:id="rId19"/>
        </w:object>
      </w:r>
    </w:p>
    <w:p w14:paraId="2550B7A6" w14:textId="77777777" w:rsidR="00AD65A2" w:rsidRDefault="00AD65A2" w:rsidP="00AD65A2">
      <w:pPr>
        <w:pStyle w:val="Paragrafoelenco"/>
      </w:pPr>
    </w:p>
    <w:p w14:paraId="413B91AF" w14:textId="5FD82BF4" w:rsidR="00AD65A2" w:rsidRDefault="00AD65A2" w:rsidP="00AD65A2">
      <w:pPr>
        <w:pStyle w:val="ESERCIZIO2"/>
      </w:pPr>
      <w:r w:rsidRPr="00AD65A2">
        <w:rPr>
          <w:position w:val="-14"/>
        </w:rPr>
        <w:object w:dxaOrig="1120" w:dyaOrig="400" w14:anchorId="2B20974C">
          <v:shape id="_x0000_i1032" type="#_x0000_t75" style="width:55.9pt;height:19.9pt" o:ole="">
            <v:imagedata r:id="rId20" o:title=""/>
          </v:shape>
          <o:OLEObject Type="Embed" ProgID="Equation.DSMT4" ShapeID="_x0000_i1032" DrawAspect="Content" ObjectID="_1675539313" r:id="rId21"/>
        </w:object>
      </w:r>
    </w:p>
    <w:p w14:paraId="425B21EC" w14:textId="77777777" w:rsidR="00AD65A2" w:rsidRDefault="00AD65A2" w:rsidP="00AD65A2">
      <w:pPr>
        <w:pStyle w:val="Paragrafoelenco"/>
      </w:pPr>
    </w:p>
    <w:p w14:paraId="031B1E04" w14:textId="5921AAFF" w:rsidR="00AD65A2" w:rsidRDefault="00AD65A2" w:rsidP="00AD65A2">
      <w:pPr>
        <w:pStyle w:val="ESERCIZIO2"/>
      </w:pPr>
      <w:r w:rsidRPr="00AD65A2">
        <w:rPr>
          <w:position w:val="-14"/>
        </w:rPr>
        <w:object w:dxaOrig="1120" w:dyaOrig="400" w14:anchorId="48DEBF2A">
          <v:shape id="_x0000_i1033" type="#_x0000_t75" style="width:55.9pt;height:19.9pt" o:ole="">
            <v:imagedata r:id="rId22" o:title=""/>
          </v:shape>
          <o:OLEObject Type="Embed" ProgID="Equation.DSMT4" ShapeID="_x0000_i1033" DrawAspect="Content" ObjectID="_1675539314" r:id="rId23"/>
        </w:object>
      </w:r>
    </w:p>
    <w:p w14:paraId="40383EBF" w14:textId="77777777" w:rsidR="00AD65A2" w:rsidRDefault="00AD65A2" w:rsidP="00AD65A2">
      <w:pPr>
        <w:pStyle w:val="Paragrafoelenco"/>
      </w:pPr>
    </w:p>
    <w:p w14:paraId="7BA9E80D" w14:textId="087CCB42" w:rsidR="00AD65A2" w:rsidRDefault="00AD65A2" w:rsidP="00AD65A2">
      <w:pPr>
        <w:pStyle w:val="ESERCIZIO2"/>
      </w:pPr>
      <w:r w:rsidRPr="00AD65A2">
        <w:rPr>
          <w:position w:val="-6"/>
        </w:rPr>
        <w:object w:dxaOrig="1160" w:dyaOrig="320" w14:anchorId="41025A3E">
          <v:shape id="_x0000_i1034" type="#_x0000_t75" style="width:58.15pt;height:16.15pt" o:ole="">
            <v:imagedata r:id="rId24" o:title=""/>
          </v:shape>
          <o:OLEObject Type="Embed" ProgID="Equation.DSMT4" ShapeID="_x0000_i1034" DrawAspect="Content" ObjectID="_1675539315" r:id="rId25"/>
        </w:object>
      </w:r>
    </w:p>
    <w:p w14:paraId="0F915B0E" w14:textId="77777777" w:rsidR="00AD65A2" w:rsidRDefault="00AD65A2" w:rsidP="00AD65A2">
      <w:pPr>
        <w:pStyle w:val="Paragrafoelenco"/>
      </w:pPr>
    </w:p>
    <w:p w14:paraId="368E63A4" w14:textId="3C9178BC" w:rsidR="00AD65A2" w:rsidRDefault="00AD65A2" w:rsidP="00AD65A2">
      <w:pPr>
        <w:pStyle w:val="ESERCIZIO2"/>
      </w:pPr>
      <w:r w:rsidRPr="00AD65A2">
        <w:rPr>
          <w:position w:val="-6"/>
        </w:rPr>
        <w:object w:dxaOrig="940" w:dyaOrig="320" w14:anchorId="0D420D80">
          <v:shape id="_x0000_i1035" type="#_x0000_t75" style="width:46.9pt;height:16.15pt" o:ole="">
            <v:imagedata r:id="rId26" o:title=""/>
          </v:shape>
          <o:OLEObject Type="Embed" ProgID="Equation.DSMT4" ShapeID="_x0000_i1035" DrawAspect="Content" ObjectID="_1675539316" r:id="rId27"/>
        </w:object>
      </w:r>
    </w:p>
    <w:p w14:paraId="0D4D43A3" w14:textId="77777777" w:rsidR="006A52BB" w:rsidRDefault="006A52BB" w:rsidP="006A52BB">
      <w:pPr>
        <w:pStyle w:val="Paragrafoelenco"/>
      </w:pPr>
    </w:p>
    <w:p w14:paraId="33D1A900" w14:textId="3985D21E" w:rsidR="006A52BB" w:rsidRDefault="006A52BB" w:rsidP="00AD65A2">
      <w:pPr>
        <w:pStyle w:val="ESERCIZIO2"/>
      </w:pPr>
      <w:r w:rsidRPr="006A52BB">
        <w:rPr>
          <w:position w:val="-28"/>
        </w:rPr>
        <w:object w:dxaOrig="2100" w:dyaOrig="680" w14:anchorId="3495CA15">
          <v:shape id="_x0000_i1036" type="#_x0000_t75" style="width:105pt;height:34.15pt" o:ole="">
            <v:imagedata r:id="rId28" o:title=""/>
          </v:shape>
          <o:OLEObject Type="Embed" ProgID="Equation.DSMT4" ShapeID="_x0000_i1036" DrawAspect="Content" ObjectID="_1675539317" r:id="rId29"/>
        </w:object>
      </w:r>
    </w:p>
    <w:p w14:paraId="28BE9188" w14:textId="77777777" w:rsidR="00B06594" w:rsidRDefault="00B06594" w:rsidP="00B06594">
      <w:pPr>
        <w:pStyle w:val="Paragrafoelenco"/>
      </w:pPr>
    </w:p>
    <w:p w14:paraId="5DDAAA27" w14:textId="27AA6C56" w:rsidR="00B06594" w:rsidRDefault="00B06594" w:rsidP="00AD65A2">
      <w:pPr>
        <w:pStyle w:val="ESERCIZIO2"/>
      </w:pPr>
      <w:r w:rsidRPr="00B06594">
        <w:rPr>
          <w:position w:val="-6"/>
        </w:rPr>
        <w:object w:dxaOrig="1480" w:dyaOrig="320" w14:anchorId="47DCDCF7">
          <v:shape id="_x0000_i1037" type="#_x0000_t75" style="width:73.9pt;height:16.15pt" o:ole="">
            <v:imagedata r:id="rId30" o:title=""/>
          </v:shape>
          <o:OLEObject Type="Embed" ProgID="Equation.DSMT4" ShapeID="_x0000_i1037" DrawAspect="Content" ObjectID="_1675539318" r:id="rId31"/>
        </w:object>
      </w:r>
    </w:p>
    <w:p w14:paraId="4B56A21A" w14:textId="77777777" w:rsidR="00B06594" w:rsidRDefault="00B06594" w:rsidP="00B06594">
      <w:pPr>
        <w:pStyle w:val="Paragrafoelenco"/>
      </w:pPr>
    </w:p>
    <w:p w14:paraId="500AD9E9" w14:textId="4339F048" w:rsidR="00B06594" w:rsidRDefault="00B06594" w:rsidP="00AD65A2">
      <w:pPr>
        <w:pStyle w:val="ESERCIZIO2"/>
      </w:pPr>
      <w:r w:rsidRPr="00B06594">
        <w:rPr>
          <w:position w:val="-18"/>
        </w:rPr>
        <w:object w:dxaOrig="2540" w:dyaOrig="480" w14:anchorId="6ED3AF0B">
          <v:shape id="_x0000_i1038" type="#_x0000_t75" style="width:127.15pt;height:24pt" o:ole="">
            <v:imagedata r:id="rId32" o:title=""/>
          </v:shape>
          <o:OLEObject Type="Embed" ProgID="Equation.DSMT4" ShapeID="_x0000_i1038" DrawAspect="Content" ObjectID="_1675539319" r:id="rId33"/>
        </w:object>
      </w:r>
    </w:p>
    <w:p w14:paraId="16325215" w14:textId="77777777" w:rsidR="00B06594" w:rsidRDefault="00B06594" w:rsidP="00B06594">
      <w:pPr>
        <w:pStyle w:val="Paragrafoelenco"/>
      </w:pPr>
    </w:p>
    <w:p w14:paraId="20C3E4EE" w14:textId="146DF5A9" w:rsidR="00B06594" w:rsidRDefault="00B06594" w:rsidP="00AD65A2">
      <w:pPr>
        <w:pStyle w:val="ESERCIZIO2"/>
      </w:pPr>
      <w:r w:rsidRPr="00B06594">
        <w:rPr>
          <w:position w:val="-6"/>
        </w:rPr>
        <w:object w:dxaOrig="1060" w:dyaOrig="320" w14:anchorId="4F79B298">
          <v:shape id="_x0000_i1039" type="#_x0000_t75" style="width:52.9pt;height:16.15pt" o:ole="">
            <v:imagedata r:id="rId34" o:title=""/>
          </v:shape>
          <o:OLEObject Type="Embed" ProgID="Equation.DSMT4" ShapeID="_x0000_i1039" DrawAspect="Content" ObjectID="_1675539320" r:id="rId35"/>
        </w:object>
      </w:r>
    </w:p>
    <w:p w14:paraId="6832336B" w14:textId="77777777" w:rsidR="00B06594" w:rsidRDefault="00B06594" w:rsidP="00B06594">
      <w:pPr>
        <w:pStyle w:val="Paragrafoelenco"/>
      </w:pPr>
    </w:p>
    <w:p w14:paraId="1F93124F" w14:textId="7AC2DF18" w:rsidR="00B06594" w:rsidRDefault="00B06594" w:rsidP="00AD65A2">
      <w:pPr>
        <w:pStyle w:val="ESERCIZIO2"/>
      </w:pPr>
      <w:r w:rsidRPr="00B06594">
        <w:rPr>
          <w:position w:val="-6"/>
        </w:rPr>
        <w:object w:dxaOrig="1160" w:dyaOrig="320" w14:anchorId="3B904919">
          <v:shape id="_x0000_i1040" type="#_x0000_t75" style="width:58.15pt;height:16.15pt" o:ole="">
            <v:imagedata r:id="rId36" o:title=""/>
          </v:shape>
          <o:OLEObject Type="Embed" ProgID="Equation.DSMT4" ShapeID="_x0000_i1040" DrawAspect="Content" ObjectID="_1675539321" r:id="rId37"/>
        </w:object>
      </w:r>
    </w:p>
    <w:p w14:paraId="07AB12A9" w14:textId="77777777" w:rsidR="00D74C0B" w:rsidRDefault="00D74C0B" w:rsidP="00D74C0B">
      <w:pPr>
        <w:pStyle w:val="Paragrafoelenco"/>
      </w:pPr>
    </w:p>
    <w:p w14:paraId="5DAE9B8C" w14:textId="2D9F508C" w:rsidR="007B6633" w:rsidRDefault="00316905" w:rsidP="00316905">
      <w:pPr>
        <w:pStyle w:val="ESERCIZIO2"/>
      </w:pPr>
      <w:r w:rsidRPr="00316905">
        <w:rPr>
          <w:position w:val="-10"/>
        </w:rPr>
        <w:object w:dxaOrig="1640" w:dyaOrig="360" w14:anchorId="0D12D227">
          <v:shape id="_x0000_i1054" type="#_x0000_t75" style="width:81.75pt;height:18pt" o:ole="">
            <v:imagedata r:id="rId38" o:title=""/>
          </v:shape>
          <o:OLEObject Type="Embed" ProgID="Equation.DSMT4" ShapeID="_x0000_i1054" DrawAspect="Content" ObjectID="_1675539322" r:id="rId39"/>
        </w:object>
      </w:r>
    </w:p>
    <w:p w14:paraId="61156A5C" w14:textId="0D9E3F57" w:rsidR="007B6633" w:rsidRDefault="007B6633" w:rsidP="008C533F"/>
    <w:p w14:paraId="0AF0A003" w14:textId="77777777" w:rsidR="007B6633" w:rsidRDefault="007B6633" w:rsidP="008C533F"/>
    <w:p w14:paraId="06D50916" w14:textId="77777777" w:rsidR="007B6633" w:rsidRDefault="007B6633" w:rsidP="008C533F"/>
    <w:p w14:paraId="7E798845" w14:textId="176DCC62" w:rsidR="00C15BE1" w:rsidRDefault="00C15BE1" w:rsidP="008C533F"/>
    <w:p w14:paraId="6A469541" w14:textId="30D8CDA9" w:rsidR="00C15BE1" w:rsidRDefault="00C15BE1" w:rsidP="008C533F"/>
    <w:p w14:paraId="08568738" w14:textId="7A8E1302" w:rsidR="00C15BE1" w:rsidRDefault="00C15BE1" w:rsidP="008C533F"/>
    <w:p w14:paraId="377C1F40" w14:textId="77777777" w:rsidR="00C15BE1" w:rsidRDefault="00C15BE1" w:rsidP="008C533F"/>
    <w:sectPr w:rsidR="00C15BE1" w:rsidSect="00747F3F">
      <w:headerReference w:type="even" r:id="rId40"/>
      <w:headerReference w:type="default" r:id="rId41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AC465" w14:textId="77777777" w:rsidR="00432277" w:rsidRDefault="00432277">
      <w:r>
        <w:separator/>
      </w:r>
    </w:p>
  </w:endnote>
  <w:endnote w:type="continuationSeparator" w:id="0">
    <w:p w14:paraId="5713EBAB" w14:textId="77777777" w:rsidR="00432277" w:rsidRDefault="0043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B1739" w14:textId="77777777" w:rsidR="00432277" w:rsidRDefault="00432277">
      <w:r>
        <w:separator/>
      </w:r>
    </w:p>
  </w:footnote>
  <w:footnote w:type="continuationSeparator" w:id="0">
    <w:p w14:paraId="7000941D" w14:textId="77777777" w:rsidR="00432277" w:rsidRDefault="0043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D272" w14:textId="77777777" w:rsidR="00DA6E54" w:rsidRDefault="00DA6E54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14:paraId="7D7E2E5E" w14:textId="77777777" w:rsidTr="00D22248">
      <w:tc>
        <w:tcPr>
          <w:tcW w:w="3053" w:type="dxa"/>
          <w:vAlign w:val="bottom"/>
        </w:tcPr>
        <w:p w14:paraId="42F952B7" w14:textId="12CEF8C9" w:rsidR="00DA6E54" w:rsidRPr="003954FC" w:rsidRDefault="00316905">
          <w:r>
            <w:t>Calcolo</w:t>
          </w:r>
          <w:r w:rsidR="0070170D">
            <w:t xml:space="preserve"> </w:t>
          </w:r>
        </w:p>
      </w:tc>
      <w:tc>
        <w:tcPr>
          <w:tcW w:w="3099" w:type="dxa"/>
          <w:vAlign w:val="bottom"/>
        </w:tcPr>
        <w:p w14:paraId="71E6FF28" w14:textId="5238043D" w:rsidR="00DA6E54" w:rsidRPr="003954FC" w:rsidRDefault="00DA6E54"/>
      </w:tc>
      <w:tc>
        <w:tcPr>
          <w:tcW w:w="3076" w:type="dxa"/>
        </w:tcPr>
        <w:p w14:paraId="45D7A914" w14:textId="4A078960" w:rsidR="00DA6E54" w:rsidRPr="003954FC" w:rsidRDefault="002918EB">
          <w:pPr>
            <w:rPr>
              <w:lang w:val="fr-CH"/>
            </w:rPr>
          </w:pPr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</w:tr>
  </w:tbl>
  <w:p w14:paraId="6CC5BEA3" w14:textId="77777777"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DEB0380"/>
    <w:multiLevelType w:val="hybridMultilevel"/>
    <w:tmpl w:val="1926388C"/>
    <w:lvl w:ilvl="0" w:tplc="731EE7D2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0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D513907"/>
    <w:multiLevelType w:val="hybridMultilevel"/>
    <w:tmpl w:val="24A671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6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3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4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FA479EF"/>
    <w:multiLevelType w:val="hybridMultilevel"/>
    <w:tmpl w:val="227EC7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25"/>
  </w:num>
  <w:num w:numId="8">
    <w:abstractNumId w:val="25"/>
  </w:num>
  <w:num w:numId="9">
    <w:abstractNumId w:val="1"/>
  </w:num>
  <w:num w:numId="10">
    <w:abstractNumId w:val="25"/>
  </w:num>
  <w:num w:numId="11">
    <w:abstractNumId w:val="8"/>
  </w:num>
  <w:num w:numId="12">
    <w:abstractNumId w:val="17"/>
  </w:num>
  <w:num w:numId="13">
    <w:abstractNumId w:val="30"/>
  </w:num>
  <w:num w:numId="14">
    <w:abstractNumId w:val="5"/>
  </w:num>
  <w:num w:numId="15">
    <w:abstractNumId w:val="6"/>
  </w:num>
  <w:num w:numId="16">
    <w:abstractNumId w:val="2"/>
  </w:num>
  <w:num w:numId="17">
    <w:abstractNumId w:val="25"/>
  </w:num>
  <w:num w:numId="18">
    <w:abstractNumId w:val="38"/>
  </w:num>
  <w:num w:numId="19">
    <w:abstractNumId w:val="11"/>
  </w:num>
  <w:num w:numId="20">
    <w:abstractNumId w:val="4"/>
  </w:num>
  <w:num w:numId="21">
    <w:abstractNumId w:val="34"/>
  </w:num>
  <w:num w:numId="22">
    <w:abstractNumId w:val="29"/>
  </w:num>
  <w:num w:numId="23">
    <w:abstractNumId w:val="32"/>
  </w:num>
  <w:num w:numId="24">
    <w:abstractNumId w:val="31"/>
  </w:num>
  <w:num w:numId="25">
    <w:abstractNumId w:val="33"/>
  </w:num>
  <w:num w:numId="26">
    <w:abstractNumId w:val="19"/>
  </w:num>
  <w:num w:numId="27">
    <w:abstractNumId w:val="26"/>
  </w:num>
  <w:num w:numId="28">
    <w:abstractNumId w:val="9"/>
  </w:num>
  <w:num w:numId="29">
    <w:abstractNumId w:val="20"/>
  </w:num>
  <w:num w:numId="30">
    <w:abstractNumId w:val="12"/>
  </w:num>
  <w:num w:numId="31">
    <w:abstractNumId w:val="28"/>
  </w:num>
  <w:num w:numId="32">
    <w:abstractNumId w:val="36"/>
  </w:num>
  <w:num w:numId="33">
    <w:abstractNumId w:val="18"/>
  </w:num>
  <w:num w:numId="34">
    <w:abstractNumId w:val="3"/>
  </w:num>
  <w:num w:numId="35">
    <w:abstractNumId w:val="0"/>
  </w:num>
  <w:num w:numId="36">
    <w:abstractNumId w:val="35"/>
  </w:num>
  <w:num w:numId="37">
    <w:abstractNumId w:val="16"/>
  </w:num>
  <w:num w:numId="38">
    <w:abstractNumId w:val="23"/>
  </w:num>
  <w:num w:numId="39">
    <w:abstractNumId w:val="22"/>
  </w:num>
  <w:num w:numId="40">
    <w:abstractNumId w:val="37"/>
  </w:num>
  <w:num w:numId="41">
    <w:abstractNumId w:val="27"/>
  </w:num>
  <w:num w:numId="42">
    <w:abstractNumId w:val="21"/>
  </w:num>
  <w:num w:numId="43">
    <w:abstractNumId w:val="7"/>
  </w:num>
  <w:num w:numId="44">
    <w:abstractNumId w:val="15"/>
  </w:num>
  <w:num w:numId="45">
    <w:abstractNumId w:val="39"/>
  </w:num>
  <w:num w:numId="46">
    <w:abstractNumId w:val="13"/>
  </w:num>
  <w:num w:numId="47">
    <w:abstractNumId w:val="40"/>
  </w:num>
  <w:num w:numId="48">
    <w:abstractNumId w:val="2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B2FBE"/>
    <w:rsid w:val="000C5930"/>
    <w:rsid w:val="000E5820"/>
    <w:rsid w:val="00110338"/>
    <w:rsid w:val="001615AA"/>
    <w:rsid w:val="001626C0"/>
    <w:rsid w:val="001C291F"/>
    <w:rsid w:val="001F55D9"/>
    <w:rsid w:val="00203DC5"/>
    <w:rsid w:val="002466D5"/>
    <w:rsid w:val="00270D17"/>
    <w:rsid w:val="00287D22"/>
    <w:rsid w:val="002918EB"/>
    <w:rsid w:val="002B1CFD"/>
    <w:rsid w:val="002C6285"/>
    <w:rsid w:val="002D2F9C"/>
    <w:rsid w:val="002E2707"/>
    <w:rsid w:val="00306AD3"/>
    <w:rsid w:val="00316905"/>
    <w:rsid w:val="003954FC"/>
    <w:rsid w:val="003A5B1B"/>
    <w:rsid w:val="0042532B"/>
    <w:rsid w:val="00432277"/>
    <w:rsid w:val="00451AD7"/>
    <w:rsid w:val="004644B0"/>
    <w:rsid w:val="00467FC3"/>
    <w:rsid w:val="0048267D"/>
    <w:rsid w:val="00517DC4"/>
    <w:rsid w:val="00560661"/>
    <w:rsid w:val="005803A5"/>
    <w:rsid w:val="0058796A"/>
    <w:rsid w:val="005A2E55"/>
    <w:rsid w:val="005A3767"/>
    <w:rsid w:val="006A52BB"/>
    <w:rsid w:val="006C15DB"/>
    <w:rsid w:val="006C6042"/>
    <w:rsid w:val="006E24DD"/>
    <w:rsid w:val="0070170D"/>
    <w:rsid w:val="00747F3F"/>
    <w:rsid w:val="007B6633"/>
    <w:rsid w:val="007F0B6D"/>
    <w:rsid w:val="008525C7"/>
    <w:rsid w:val="008B7FE5"/>
    <w:rsid w:val="008C533F"/>
    <w:rsid w:val="008F3215"/>
    <w:rsid w:val="0091257D"/>
    <w:rsid w:val="00956AC2"/>
    <w:rsid w:val="00984323"/>
    <w:rsid w:val="00992E76"/>
    <w:rsid w:val="009A20E9"/>
    <w:rsid w:val="00A01AD6"/>
    <w:rsid w:val="00A30242"/>
    <w:rsid w:val="00A31D59"/>
    <w:rsid w:val="00A923B3"/>
    <w:rsid w:val="00AD16CB"/>
    <w:rsid w:val="00AD5860"/>
    <w:rsid w:val="00AD65A2"/>
    <w:rsid w:val="00AE17EC"/>
    <w:rsid w:val="00B06594"/>
    <w:rsid w:val="00B2337C"/>
    <w:rsid w:val="00BB4D6F"/>
    <w:rsid w:val="00BC6AA6"/>
    <w:rsid w:val="00BE6F7C"/>
    <w:rsid w:val="00C15BE1"/>
    <w:rsid w:val="00C44E61"/>
    <w:rsid w:val="00CB2EFA"/>
    <w:rsid w:val="00D22248"/>
    <w:rsid w:val="00D50A23"/>
    <w:rsid w:val="00D74C0B"/>
    <w:rsid w:val="00DA6E54"/>
    <w:rsid w:val="00DF2A03"/>
    <w:rsid w:val="00E241DB"/>
    <w:rsid w:val="00E57741"/>
    <w:rsid w:val="00E61218"/>
    <w:rsid w:val="00EA6DD5"/>
    <w:rsid w:val="00EC03CA"/>
    <w:rsid w:val="00F10010"/>
    <w:rsid w:val="00F17993"/>
    <w:rsid w:val="00F44F78"/>
    <w:rsid w:val="00FD36EA"/>
    <w:rsid w:val="00FF06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06E857"/>
  <w15:docId w15:val="{96917F8C-F107-4451-830E-6CB3CF86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A37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3767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7B6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Notari</dc:creator>
  <cp:keywords/>
  <dc:description/>
  <cp:lastModifiedBy>Ruben Notari</cp:lastModifiedBy>
  <cp:revision>5</cp:revision>
  <cp:lastPrinted>2021-02-22T21:45:00Z</cp:lastPrinted>
  <dcterms:created xsi:type="dcterms:W3CDTF">2019-10-02T12:10:00Z</dcterms:created>
  <dcterms:modified xsi:type="dcterms:W3CDTF">2021-02-22T21:47:00Z</dcterms:modified>
</cp:coreProperties>
</file>